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0F8CF" w14:textId="77777777" w:rsidR="00364E88" w:rsidRPr="00E37D42" w:rsidRDefault="00364E88" w:rsidP="00364E88">
      <w:pPr>
        <w:spacing w:line="240" w:lineRule="auto"/>
        <w:ind w:firstLine="0"/>
        <w:jc w:val="center"/>
        <w:rPr>
          <w:rFonts w:ascii="HP Simplified" w:hAnsi="HP Simplified"/>
          <w:color w:val="FF0000"/>
          <w:sz w:val="40"/>
          <w:szCs w:val="40"/>
        </w:rPr>
      </w:pPr>
      <w:r w:rsidRPr="00E37D42">
        <w:rPr>
          <w:rFonts w:ascii="HP Simplified" w:hAnsi="HP Simplified"/>
          <w:color w:val="FF0000"/>
          <w:sz w:val="40"/>
          <w:szCs w:val="40"/>
        </w:rPr>
        <w:t>Ignition Point Training</w:t>
      </w:r>
    </w:p>
    <w:p w14:paraId="00C603A1" w14:textId="3936CE81" w:rsidR="00364E88" w:rsidRPr="00E37D42" w:rsidRDefault="00103F35" w:rsidP="00364E88">
      <w:pPr>
        <w:spacing w:line="240" w:lineRule="auto"/>
        <w:ind w:firstLine="0"/>
        <w:jc w:val="center"/>
        <w:rPr>
          <w:rFonts w:ascii="Mufferaw" w:hAnsi="Mufferaw"/>
          <w:color w:val="FF3300"/>
          <w:sz w:val="36"/>
        </w:rPr>
      </w:pPr>
      <w:r>
        <w:rPr>
          <w:rFonts w:ascii="Mufferaw" w:hAnsi="Mufferaw"/>
          <w:color w:val="FF3300"/>
          <w:sz w:val="36"/>
        </w:rPr>
        <w:t>Ignite Your Passion to Learn</w:t>
      </w:r>
    </w:p>
    <w:p w14:paraId="4785F694" w14:textId="77777777" w:rsidR="00364E88" w:rsidRPr="00E37D42" w:rsidRDefault="00364E88" w:rsidP="00364E88">
      <w:pPr>
        <w:spacing w:line="240" w:lineRule="auto"/>
        <w:ind w:firstLine="0"/>
        <w:jc w:val="center"/>
        <w:rPr>
          <w:rFonts w:ascii="HP Simplified" w:hAnsi="HP Simplified"/>
          <w:color w:val="000000" w:themeColor="text1"/>
          <w:sz w:val="32"/>
          <w:szCs w:val="32"/>
        </w:rPr>
      </w:pPr>
      <w:r w:rsidRPr="00E37D42">
        <w:rPr>
          <w:rFonts w:ascii="HP Simplified" w:hAnsi="HP Simplified"/>
          <w:color w:val="000000" w:themeColor="text1"/>
          <w:sz w:val="32"/>
          <w:szCs w:val="32"/>
        </w:rPr>
        <w:t>Lead Instructor Deputy Chief Phil Jose</w:t>
      </w:r>
    </w:p>
    <w:p w14:paraId="7951635B" w14:textId="77777777" w:rsidR="006E7426" w:rsidRDefault="006E7426" w:rsidP="000976F8">
      <w:pPr>
        <w:spacing w:line="240" w:lineRule="auto"/>
        <w:ind w:firstLine="0"/>
        <w:rPr>
          <w:color w:val="000000" w:themeColor="text1"/>
        </w:rPr>
      </w:pPr>
    </w:p>
    <w:p w14:paraId="5F218A5F" w14:textId="04A617ED" w:rsidR="00FC7E85" w:rsidRDefault="00FC7E85" w:rsidP="000976F8">
      <w:pPr>
        <w:spacing w:line="240" w:lineRule="auto"/>
        <w:ind w:firstLine="0"/>
        <w:rPr>
          <w:color w:val="000000" w:themeColor="text1"/>
        </w:rPr>
      </w:pPr>
    </w:p>
    <w:p w14:paraId="425D8C53" w14:textId="152C4A0D" w:rsidR="00364E88" w:rsidRPr="006E7426" w:rsidRDefault="000976F8" w:rsidP="000976F8">
      <w:pPr>
        <w:spacing w:line="240" w:lineRule="auto"/>
        <w:ind w:firstLine="0"/>
        <w:rPr>
          <w:color w:val="000000" w:themeColor="text1"/>
        </w:rPr>
      </w:pPr>
      <w:r w:rsidRPr="006E7426">
        <w:rPr>
          <w:color w:val="000000" w:themeColor="text1"/>
        </w:rPr>
        <w:t xml:space="preserve">Proposal for </w:t>
      </w:r>
      <w:r w:rsidR="00CE2702">
        <w:rPr>
          <w:color w:val="000000" w:themeColor="text1"/>
        </w:rPr>
        <w:t>XXXXXXXXXXX</w:t>
      </w:r>
    </w:p>
    <w:p w14:paraId="19DD2625" w14:textId="39FDE07B" w:rsidR="000976F8" w:rsidRPr="006E7426" w:rsidRDefault="00CE2702" w:rsidP="000976F8">
      <w:pPr>
        <w:ind w:firstLine="0"/>
        <w:rPr>
          <w:color w:val="000000" w:themeColor="text1"/>
        </w:rPr>
      </w:pPr>
      <w:r>
        <w:rPr>
          <w:color w:val="000000" w:themeColor="text1"/>
        </w:rPr>
        <w:t>Name of Contact XXXXXXXXXX</w:t>
      </w:r>
    </w:p>
    <w:p w14:paraId="540D12B0" w14:textId="77777777" w:rsidR="000976F8" w:rsidRPr="006E7426" w:rsidRDefault="000976F8" w:rsidP="000976F8">
      <w:pPr>
        <w:spacing w:line="240" w:lineRule="auto"/>
        <w:ind w:firstLine="0"/>
        <w:rPr>
          <w:color w:val="000000" w:themeColor="text1"/>
        </w:rPr>
      </w:pPr>
      <w:r w:rsidRPr="006E7426">
        <w:rPr>
          <w:color w:val="000000" w:themeColor="text1"/>
        </w:rPr>
        <w:t>Course: The Art of Reading Smoke</w:t>
      </w:r>
    </w:p>
    <w:p w14:paraId="1492BB16" w14:textId="0A85F936" w:rsidR="000976F8" w:rsidRPr="006E7426" w:rsidRDefault="000976F8" w:rsidP="000976F8">
      <w:pPr>
        <w:spacing w:line="240" w:lineRule="auto"/>
        <w:ind w:firstLine="0"/>
        <w:rPr>
          <w:color w:val="000000" w:themeColor="text1"/>
        </w:rPr>
      </w:pPr>
      <w:r w:rsidRPr="006E7426">
        <w:rPr>
          <w:color w:val="000000" w:themeColor="text1"/>
        </w:rPr>
        <w:t xml:space="preserve">Duration: </w:t>
      </w:r>
      <w:r w:rsidR="00E566EF">
        <w:rPr>
          <w:color w:val="000000" w:themeColor="text1"/>
        </w:rPr>
        <w:t>XX</w:t>
      </w:r>
      <w:r w:rsidRPr="006E7426">
        <w:rPr>
          <w:color w:val="000000" w:themeColor="text1"/>
        </w:rPr>
        <w:t xml:space="preserve"> days of training</w:t>
      </w:r>
    </w:p>
    <w:p w14:paraId="5C2009F7" w14:textId="069D0FCC" w:rsidR="000976F8" w:rsidRPr="006E7426" w:rsidRDefault="000976F8" w:rsidP="000976F8">
      <w:pPr>
        <w:spacing w:line="240" w:lineRule="auto"/>
        <w:ind w:firstLine="0"/>
        <w:rPr>
          <w:color w:val="000000" w:themeColor="text1"/>
        </w:rPr>
      </w:pPr>
      <w:r w:rsidRPr="006E7426">
        <w:rPr>
          <w:color w:val="000000" w:themeColor="text1"/>
        </w:rPr>
        <w:t>Cost: $</w:t>
      </w:r>
      <w:r w:rsidR="00E566EF">
        <w:rPr>
          <w:color w:val="000000" w:themeColor="text1"/>
        </w:rPr>
        <w:t xml:space="preserve"> </w:t>
      </w:r>
      <w:r w:rsidR="00CE2702">
        <w:rPr>
          <w:color w:val="000000" w:themeColor="text1"/>
        </w:rPr>
        <w:t>XXXXX</w:t>
      </w:r>
      <w:r w:rsidR="00B7745A" w:rsidRPr="006E7426">
        <w:rPr>
          <w:color w:val="000000" w:themeColor="text1"/>
        </w:rPr>
        <w:t xml:space="preserve"> Inclusive, due on last day of class. </w:t>
      </w:r>
    </w:p>
    <w:p w14:paraId="542B33CD" w14:textId="77777777" w:rsidR="000976F8" w:rsidRPr="006E7426" w:rsidRDefault="000976F8" w:rsidP="000976F8">
      <w:pPr>
        <w:spacing w:line="240" w:lineRule="auto"/>
        <w:ind w:firstLine="0"/>
        <w:rPr>
          <w:color w:val="000000" w:themeColor="text1"/>
        </w:rPr>
      </w:pPr>
    </w:p>
    <w:p w14:paraId="186F2EF8" w14:textId="77777777" w:rsidR="00B7745A" w:rsidRDefault="000976F8" w:rsidP="000976F8">
      <w:pPr>
        <w:spacing w:line="240" w:lineRule="auto"/>
        <w:ind w:firstLine="0"/>
        <w:rPr>
          <w:color w:val="000000" w:themeColor="text1"/>
        </w:rPr>
      </w:pPr>
      <w:r w:rsidRPr="006E7426">
        <w:rPr>
          <w:color w:val="000000" w:themeColor="text1"/>
        </w:rPr>
        <w:t xml:space="preserve">Description: The Art of Reading Smoke identifies a three-step process for first responders arriving at a structural fire. Learning first to identify the Key Attributes of Volume, Velocity, Density, and Color. Students then take on the task of comparing the key attributes to the size of the box, weather, and other things that impact smoke. With this information students learn to predict where the fire is, where it is going, and how long this process is likely to take. The process was originally developed by Chief Dave Dodson and </w:t>
      </w:r>
      <w:r w:rsidR="009F0D3F">
        <w:rPr>
          <w:color w:val="000000" w:themeColor="text1"/>
        </w:rPr>
        <w:t>I have</w:t>
      </w:r>
      <w:r w:rsidRPr="006E7426">
        <w:rPr>
          <w:color w:val="000000" w:themeColor="text1"/>
        </w:rPr>
        <w:t xml:space="preserve"> been working alongside Dave to learn the curriculum. </w:t>
      </w:r>
    </w:p>
    <w:p w14:paraId="7C699E5B" w14:textId="77777777" w:rsidR="009F0D3F" w:rsidRPr="006E7426" w:rsidRDefault="009F0D3F" w:rsidP="000976F8">
      <w:pPr>
        <w:spacing w:line="240" w:lineRule="auto"/>
        <w:ind w:firstLine="0"/>
        <w:rPr>
          <w:color w:val="000000" w:themeColor="text1"/>
        </w:rPr>
      </w:pPr>
    </w:p>
    <w:p w14:paraId="7AED0716" w14:textId="77777777" w:rsidR="00B7745A" w:rsidRPr="006E7426" w:rsidRDefault="00B7745A" w:rsidP="00B7745A">
      <w:pPr>
        <w:spacing w:line="240" w:lineRule="auto"/>
        <w:ind w:firstLine="0"/>
        <w:rPr>
          <w:color w:val="000000" w:themeColor="text1"/>
        </w:rPr>
      </w:pPr>
      <w:r w:rsidRPr="006E7426">
        <w:rPr>
          <w:color w:val="000000" w:themeColor="text1"/>
        </w:rPr>
        <w:t xml:space="preserve">Logistics: </w:t>
      </w:r>
      <w:r w:rsidR="006E7426" w:rsidRPr="006E7426">
        <w:rPr>
          <w:color w:val="000000" w:themeColor="text1"/>
        </w:rPr>
        <w:t>Host to</w:t>
      </w:r>
      <w:r w:rsidRPr="006E7426">
        <w:rPr>
          <w:color w:val="000000" w:themeColor="text1"/>
        </w:rPr>
        <w:t xml:space="preserve"> provide a </w:t>
      </w:r>
      <w:r w:rsidRPr="006E7426">
        <w:rPr>
          <w:b/>
          <w:color w:val="000000" w:themeColor="text1"/>
        </w:rPr>
        <w:t>large</w:t>
      </w:r>
      <w:r w:rsidRPr="006E7426">
        <w:rPr>
          <w:color w:val="000000" w:themeColor="text1"/>
        </w:rPr>
        <w:t xml:space="preserve"> screen and digital projector </w:t>
      </w:r>
      <w:r w:rsidR="006E7426" w:rsidRPr="006E7426">
        <w:rPr>
          <w:color w:val="000000" w:themeColor="text1"/>
        </w:rPr>
        <w:t xml:space="preserve">that is PC/VGA compatible. Connection should be available near the instructors teaching position. Host should consider wireless microphone for rooms exceeding 300 capacity. </w:t>
      </w:r>
      <w:r w:rsidRPr="006E7426">
        <w:rPr>
          <w:color w:val="000000" w:themeColor="text1"/>
        </w:rPr>
        <w:t xml:space="preserve">Refreshments, </w:t>
      </w:r>
      <w:r w:rsidR="009F0D3F">
        <w:rPr>
          <w:color w:val="000000" w:themeColor="text1"/>
        </w:rPr>
        <w:t xml:space="preserve">attendee </w:t>
      </w:r>
      <w:r w:rsidRPr="006E7426">
        <w:rPr>
          <w:color w:val="000000" w:themeColor="text1"/>
        </w:rPr>
        <w:t>certificates, and other amenities are at the optional discretion of the host.</w:t>
      </w:r>
    </w:p>
    <w:p w14:paraId="7235C4E9" w14:textId="77777777" w:rsidR="00B7745A" w:rsidRPr="006E7426" w:rsidRDefault="00B7745A" w:rsidP="000976F8">
      <w:pPr>
        <w:spacing w:line="240" w:lineRule="auto"/>
        <w:ind w:firstLine="0"/>
        <w:rPr>
          <w:color w:val="000000" w:themeColor="text1"/>
        </w:rPr>
      </w:pPr>
    </w:p>
    <w:p w14:paraId="13D00A78" w14:textId="04D34BB8" w:rsidR="000976F8" w:rsidRDefault="00B7745A" w:rsidP="000976F8">
      <w:pPr>
        <w:spacing w:line="240" w:lineRule="auto"/>
        <w:ind w:firstLine="0"/>
        <w:rPr>
          <w:color w:val="000000" w:themeColor="text1"/>
        </w:rPr>
      </w:pPr>
      <w:r w:rsidRPr="006E7426">
        <w:rPr>
          <w:b/>
          <w:color w:val="000000" w:themeColor="text1"/>
        </w:rPr>
        <w:t>Phil Jose</w:t>
      </w:r>
      <w:r w:rsidR="006E7426" w:rsidRPr="006E7426">
        <w:rPr>
          <w:b/>
          <w:color w:val="000000" w:themeColor="text1"/>
        </w:rPr>
        <w:t>:</w:t>
      </w:r>
      <w:r w:rsidRPr="006E7426">
        <w:rPr>
          <w:color w:val="000000" w:themeColor="text1"/>
        </w:rPr>
        <w:t xml:space="preserve"> </w:t>
      </w:r>
      <w:r w:rsidR="000976F8" w:rsidRPr="006E7426">
        <w:rPr>
          <w:color w:val="000000" w:themeColor="text1"/>
        </w:rPr>
        <w:t>Deputy Chief- Seattle Fire Department</w:t>
      </w:r>
      <w:r w:rsidR="00103F35">
        <w:rPr>
          <w:color w:val="000000" w:themeColor="text1"/>
        </w:rPr>
        <w:t xml:space="preserve"> (Retired)</w:t>
      </w:r>
      <w:r w:rsidR="000976F8" w:rsidRPr="006E7426">
        <w:rPr>
          <w:color w:val="000000" w:themeColor="text1"/>
        </w:rPr>
        <w:t>,</w:t>
      </w:r>
      <w:r w:rsidRPr="006E7426">
        <w:rPr>
          <w:color w:val="000000" w:themeColor="text1"/>
        </w:rPr>
        <w:t xml:space="preserve"> Supervising Shift Commander</w:t>
      </w:r>
      <w:r w:rsidR="00103F35">
        <w:rPr>
          <w:color w:val="000000" w:themeColor="text1"/>
        </w:rPr>
        <w:t xml:space="preserve"> 2016-2018</w:t>
      </w:r>
      <w:r w:rsidRPr="006E7426">
        <w:rPr>
          <w:color w:val="000000" w:themeColor="text1"/>
        </w:rPr>
        <w:t>,</w:t>
      </w:r>
      <w:r w:rsidR="000976F8" w:rsidRPr="006E7426">
        <w:rPr>
          <w:color w:val="000000" w:themeColor="text1"/>
        </w:rPr>
        <w:t xml:space="preserve"> </w:t>
      </w:r>
      <w:r w:rsidR="00103F35">
        <w:rPr>
          <w:color w:val="000000" w:themeColor="text1"/>
        </w:rPr>
        <w:t>Chief of Training 2014-2016,</w:t>
      </w:r>
      <w:bookmarkStart w:id="0" w:name="_GoBack"/>
      <w:bookmarkEnd w:id="0"/>
      <w:r w:rsidR="00103F35">
        <w:rPr>
          <w:color w:val="000000" w:themeColor="text1"/>
        </w:rPr>
        <w:t xml:space="preserve"> </w:t>
      </w:r>
      <w:r w:rsidR="000976F8" w:rsidRPr="006E7426">
        <w:rPr>
          <w:color w:val="000000" w:themeColor="text1"/>
        </w:rPr>
        <w:t xml:space="preserve">Chief of the Year, Seattle Fire Department- 2014, </w:t>
      </w:r>
      <w:r w:rsidR="009F0D3F">
        <w:rPr>
          <w:color w:val="000000" w:themeColor="text1"/>
        </w:rPr>
        <w:t>4 Year</w:t>
      </w:r>
      <w:r w:rsidRPr="006E7426">
        <w:rPr>
          <w:color w:val="000000" w:themeColor="text1"/>
        </w:rPr>
        <w:t xml:space="preserve"> Program Manager for Chief Officer Mayday Training, </w:t>
      </w:r>
      <w:r w:rsidR="000976F8" w:rsidRPr="006E7426">
        <w:rPr>
          <w:color w:val="000000" w:themeColor="text1"/>
        </w:rPr>
        <w:t>30 Years of Fire Department Experience</w:t>
      </w:r>
      <w:r w:rsidRPr="006E7426">
        <w:rPr>
          <w:color w:val="000000" w:themeColor="text1"/>
        </w:rPr>
        <w:t xml:space="preserve">, </w:t>
      </w:r>
      <w:r w:rsidR="000976F8" w:rsidRPr="006E7426">
        <w:rPr>
          <w:color w:val="000000" w:themeColor="text1"/>
        </w:rPr>
        <w:t xml:space="preserve">Nationally Known Instructor of </w:t>
      </w:r>
      <w:r w:rsidR="006E7426">
        <w:rPr>
          <w:color w:val="000000" w:themeColor="text1"/>
        </w:rPr>
        <w:t xml:space="preserve">Reading Smoke, </w:t>
      </w:r>
      <w:r w:rsidR="000976F8" w:rsidRPr="006E7426">
        <w:rPr>
          <w:color w:val="000000" w:themeColor="text1"/>
        </w:rPr>
        <w:t>Air Management &amp; Tactical Decision Making</w:t>
      </w:r>
      <w:r w:rsidRPr="006E7426">
        <w:rPr>
          <w:color w:val="000000" w:themeColor="text1"/>
        </w:rPr>
        <w:t xml:space="preserve">, </w:t>
      </w:r>
      <w:r w:rsidR="000976F8" w:rsidRPr="006E7426">
        <w:rPr>
          <w:color w:val="000000" w:themeColor="text1"/>
        </w:rPr>
        <w:t>Co-Author of "Air Management for the Fire Service" Fire Engineering 2008</w:t>
      </w:r>
      <w:r w:rsidRPr="006E7426">
        <w:rPr>
          <w:color w:val="000000" w:themeColor="text1"/>
        </w:rPr>
        <w:t>, Chapter Author Fire Engineering H</w:t>
      </w:r>
      <w:r w:rsidR="006E7426">
        <w:rPr>
          <w:color w:val="000000" w:themeColor="text1"/>
        </w:rPr>
        <w:t>andbook for Firefighter 1 and 2 -</w:t>
      </w:r>
      <w:r w:rsidRPr="006E7426">
        <w:rPr>
          <w:color w:val="000000" w:themeColor="text1"/>
        </w:rPr>
        <w:t xml:space="preserve"> SCBA, Fire Engineering Bread and Butter Video Series Author – SCBA, </w:t>
      </w:r>
      <w:r w:rsidR="000976F8" w:rsidRPr="006E7426">
        <w:rPr>
          <w:color w:val="000000" w:themeColor="text1"/>
        </w:rPr>
        <w:t>Recipient of the FDIC Tom Br</w:t>
      </w:r>
      <w:r w:rsidRPr="006E7426">
        <w:rPr>
          <w:color w:val="000000" w:themeColor="text1"/>
        </w:rPr>
        <w:t xml:space="preserve">ennan Training Achievement Award, FDIC Hot Instructor Multiple Years, FDIC Classroom Instructor since 2004, Firehouse World, Firehouse Expo, FDIC East, FDIC West. </w:t>
      </w:r>
    </w:p>
    <w:p w14:paraId="0B58B178" w14:textId="48AC1482" w:rsidR="00B21790" w:rsidRDefault="00B21790" w:rsidP="000976F8">
      <w:pPr>
        <w:spacing w:line="240" w:lineRule="auto"/>
        <w:ind w:firstLine="0"/>
        <w:rPr>
          <w:color w:val="000000" w:themeColor="text1"/>
        </w:rPr>
      </w:pPr>
    </w:p>
    <w:p w14:paraId="0C9B89C9" w14:textId="77F94C32" w:rsidR="00FC7E85" w:rsidRDefault="00FC7E85" w:rsidP="000976F8">
      <w:pPr>
        <w:spacing w:line="240" w:lineRule="auto"/>
        <w:ind w:firstLine="0"/>
        <w:rPr>
          <w:color w:val="000000" w:themeColor="text1"/>
        </w:rPr>
      </w:pPr>
      <w:r>
        <w:rPr>
          <w:color w:val="000000" w:themeColor="text1"/>
        </w:rPr>
        <w:t>Contact:</w:t>
      </w:r>
    </w:p>
    <w:p w14:paraId="31ED230F" w14:textId="243DBF81" w:rsidR="00FC7E85" w:rsidRDefault="00FC7E85" w:rsidP="000976F8">
      <w:pPr>
        <w:spacing w:line="240" w:lineRule="auto"/>
        <w:ind w:firstLine="0"/>
        <w:rPr>
          <w:color w:val="000000" w:themeColor="text1"/>
        </w:rPr>
      </w:pPr>
      <w:r>
        <w:rPr>
          <w:color w:val="000000" w:themeColor="text1"/>
        </w:rPr>
        <w:t xml:space="preserve">E-mail: </w:t>
      </w:r>
      <w:hyperlink r:id="rId5" w:history="1">
        <w:r w:rsidRPr="00052A65">
          <w:rPr>
            <w:rStyle w:val="Hyperlink"/>
          </w:rPr>
          <w:t>Phil@Ignitionpointtraining.com</w:t>
        </w:r>
      </w:hyperlink>
    </w:p>
    <w:p w14:paraId="724CC309" w14:textId="7258C8CB" w:rsidR="00FC7E85" w:rsidRDefault="00FC7E85" w:rsidP="000976F8">
      <w:pPr>
        <w:spacing w:line="240" w:lineRule="auto"/>
        <w:ind w:firstLine="0"/>
        <w:rPr>
          <w:color w:val="000000" w:themeColor="text1"/>
        </w:rPr>
      </w:pPr>
      <w:r>
        <w:rPr>
          <w:color w:val="000000" w:themeColor="text1"/>
        </w:rPr>
        <w:t>Mobile: (206) 379-3670</w:t>
      </w:r>
    </w:p>
    <w:p w14:paraId="744C4BCB" w14:textId="77777777" w:rsidR="00FC7E85" w:rsidRDefault="00FC7E85" w:rsidP="000976F8">
      <w:pPr>
        <w:spacing w:line="240" w:lineRule="auto"/>
        <w:ind w:firstLine="0"/>
        <w:rPr>
          <w:color w:val="000000" w:themeColor="text1"/>
        </w:rPr>
      </w:pPr>
    </w:p>
    <w:p w14:paraId="139AD86F" w14:textId="05E3193F" w:rsidR="00B21790" w:rsidRDefault="00B21790" w:rsidP="000976F8">
      <w:pPr>
        <w:spacing w:line="240" w:lineRule="auto"/>
        <w:ind w:firstLine="0"/>
        <w:rPr>
          <w:color w:val="000000" w:themeColor="text1"/>
        </w:rPr>
      </w:pPr>
      <w:r>
        <w:rPr>
          <w:color w:val="000000" w:themeColor="text1"/>
        </w:rPr>
        <w:t>Links:</w:t>
      </w:r>
    </w:p>
    <w:p w14:paraId="1D1DCDDB" w14:textId="7597B9D0" w:rsidR="00B21790" w:rsidRDefault="00B21790" w:rsidP="000976F8">
      <w:pPr>
        <w:spacing w:line="240" w:lineRule="auto"/>
        <w:ind w:firstLine="0"/>
        <w:rPr>
          <w:color w:val="000000" w:themeColor="text1"/>
        </w:rPr>
      </w:pPr>
      <w:r>
        <w:rPr>
          <w:color w:val="000000" w:themeColor="text1"/>
        </w:rPr>
        <w:t xml:space="preserve">Website: </w:t>
      </w:r>
      <w:hyperlink r:id="rId6" w:history="1">
        <w:r w:rsidRPr="00B21790">
          <w:rPr>
            <w:rStyle w:val="Hyperlink"/>
          </w:rPr>
          <w:t>Ignitionpointtraining.com</w:t>
        </w:r>
      </w:hyperlink>
    </w:p>
    <w:p w14:paraId="0164C3CF" w14:textId="77777777" w:rsidR="00FC7E85" w:rsidRDefault="00B21790" w:rsidP="000976F8">
      <w:pPr>
        <w:spacing w:line="240" w:lineRule="auto"/>
        <w:ind w:firstLine="0"/>
        <w:rPr>
          <w:color w:val="000000" w:themeColor="text1"/>
        </w:rPr>
      </w:pPr>
      <w:r>
        <w:rPr>
          <w:color w:val="000000" w:themeColor="text1"/>
        </w:rPr>
        <w:t>FDIC</w:t>
      </w:r>
      <w:r w:rsidR="00FC7E85">
        <w:rPr>
          <w:color w:val="000000" w:themeColor="text1"/>
        </w:rPr>
        <w:t xml:space="preserve">: </w:t>
      </w:r>
      <w:hyperlink r:id="rId7" w:history="1">
        <w:r w:rsidR="00FC7E85" w:rsidRPr="00FC7E85">
          <w:rPr>
            <w:rStyle w:val="Hyperlink"/>
          </w:rPr>
          <w:t>“The Art of Reading Smoke”</w:t>
        </w:r>
      </w:hyperlink>
    </w:p>
    <w:p w14:paraId="718F4622" w14:textId="77777777" w:rsidR="00FC7E85" w:rsidRDefault="00FC7E85" w:rsidP="000976F8">
      <w:pPr>
        <w:spacing w:line="240" w:lineRule="auto"/>
        <w:ind w:firstLine="0"/>
        <w:rPr>
          <w:color w:val="000000" w:themeColor="text1"/>
        </w:rPr>
      </w:pPr>
      <w:r>
        <w:rPr>
          <w:color w:val="000000" w:themeColor="text1"/>
        </w:rPr>
        <w:t xml:space="preserve">FDIC: </w:t>
      </w:r>
      <w:hyperlink r:id="rId8" w:history="1">
        <w:r w:rsidRPr="00FC7E85">
          <w:rPr>
            <w:rStyle w:val="Hyperlink"/>
          </w:rPr>
          <w:t>“Instructional Craftsmanship”</w:t>
        </w:r>
      </w:hyperlink>
    </w:p>
    <w:p w14:paraId="020E99A7" w14:textId="5ED751A9" w:rsidR="00B21790" w:rsidRDefault="00FC7E85" w:rsidP="000976F8">
      <w:pPr>
        <w:spacing w:line="240" w:lineRule="auto"/>
        <w:ind w:firstLine="0"/>
        <w:rPr>
          <w:color w:val="000000" w:themeColor="text1"/>
        </w:rPr>
      </w:pPr>
      <w:r>
        <w:rPr>
          <w:color w:val="000000" w:themeColor="text1"/>
        </w:rPr>
        <w:t xml:space="preserve">Fire Engineering: </w:t>
      </w:r>
      <w:hyperlink r:id="rId9" w:history="1">
        <w:r w:rsidRPr="00FC7E85">
          <w:rPr>
            <w:rStyle w:val="Hyperlink"/>
          </w:rPr>
          <w:t>“Air Management for the Fire Service”</w:t>
        </w:r>
      </w:hyperlink>
      <w:r>
        <w:rPr>
          <w:color w:val="000000" w:themeColor="text1"/>
        </w:rPr>
        <w:t xml:space="preserve"> </w:t>
      </w:r>
    </w:p>
    <w:p w14:paraId="55E6BFC9" w14:textId="77777777" w:rsidR="00B21790" w:rsidRPr="006E7426" w:rsidRDefault="00B21790" w:rsidP="000976F8">
      <w:pPr>
        <w:spacing w:line="240" w:lineRule="auto"/>
        <w:ind w:firstLine="0"/>
        <w:rPr>
          <w:color w:val="000000" w:themeColor="text1"/>
        </w:rPr>
      </w:pPr>
    </w:p>
    <w:sectPr w:rsidR="00B21790" w:rsidRPr="006E7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P Simplified">
    <w:panose1 w:val="020B0604020204020204"/>
    <w:charset w:val="00"/>
    <w:family w:val="swiss"/>
    <w:pitch w:val="variable"/>
    <w:sig w:usb0="A00000AF" w:usb1="5000205B" w:usb2="00000000" w:usb3="00000000" w:csb0="00000093" w:csb1="00000000"/>
  </w:font>
  <w:font w:name="Mufferaw">
    <w:panose1 w:val="03080602050302020201"/>
    <w:charset w:val="00"/>
    <w:family w:val="script"/>
    <w:pitch w:val="variable"/>
    <w:sig w:usb0="A0000027" w:usb1="00000048" w:usb2="00000000" w:usb3="00000000" w:csb0="000001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733BB"/>
    <w:multiLevelType w:val="hybridMultilevel"/>
    <w:tmpl w:val="7972A484"/>
    <w:lvl w:ilvl="0" w:tplc="0409000B">
      <w:start w:val="1"/>
      <w:numFmt w:val="bullet"/>
      <w:lvlText w:val=""/>
      <w:lvlJc w:val="left"/>
      <w:pPr>
        <w:tabs>
          <w:tab w:val="num" w:pos="990"/>
        </w:tabs>
        <w:ind w:left="990" w:hanging="360"/>
      </w:pPr>
      <w:rPr>
        <w:rFonts w:ascii="Wingdings" w:hAnsi="Wingdings"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150"/>
        </w:tabs>
        <w:ind w:left="3150" w:hanging="360"/>
      </w:pPr>
      <w:rPr>
        <w:rFonts w:ascii="Symbol" w:hAnsi="Symbol" w:hint="default"/>
      </w:rPr>
    </w:lvl>
    <w:lvl w:ilvl="4" w:tplc="04090003">
      <w:start w:val="1"/>
      <w:numFmt w:val="bullet"/>
      <w:lvlText w:val="o"/>
      <w:lvlJc w:val="left"/>
      <w:pPr>
        <w:tabs>
          <w:tab w:val="num" w:pos="3870"/>
        </w:tabs>
        <w:ind w:left="3870" w:hanging="360"/>
      </w:pPr>
      <w:rPr>
        <w:rFonts w:ascii="Courier New" w:hAnsi="Courier New" w:cs="Courier New" w:hint="default"/>
      </w:rPr>
    </w:lvl>
    <w:lvl w:ilvl="5" w:tplc="04090005">
      <w:start w:val="1"/>
      <w:numFmt w:val="bullet"/>
      <w:lvlText w:val=""/>
      <w:lvlJc w:val="left"/>
      <w:pPr>
        <w:tabs>
          <w:tab w:val="num" w:pos="4590"/>
        </w:tabs>
        <w:ind w:left="4590" w:hanging="360"/>
      </w:pPr>
      <w:rPr>
        <w:rFonts w:ascii="Wingdings" w:hAnsi="Wingdings" w:hint="default"/>
      </w:rPr>
    </w:lvl>
    <w:lvl w:ilvl="6" w:tplc="04090001">
      <w:start w:val="1"/>
      <w:numFmt w:val="bullet"/>
      <w:lvlText w:val=""/>
      <w:lvlJc w:val="left"/>
      <w:pPr>
        <w:tabs>
          <w:tab w:val="num" w:pos="5310"/>
        </w:tabs>
        <w:ind w:left="5310" w:hanging="360"/>
      </w:pPr>
      <w:rPr>
        <w:rFonts w:ascii="Symbol" w:hAnsi="Symbol" w:hint="default"/>
      </w:rPr>
    </w:lvl>
    <w:lvl w:ilvl="7" w:tplc="04090003">
      <w:start w:val="1"/>
      <w:numFmt w:val="bullet"/>
      <w:lvlText w:val="o"/>
      <w:lvlJc w:val="left"/>
      <w:pPr>
        <w:tabs>
          <w:tab w:val="num" w:pos="6030"/>
        </w:tabs>
        <w:ind w:left="6030" w:hanging="360"/>
      </w:pPr>
      <w:rPr>
        <w:rFonts w:ascii="Courier New" w:hAnsi="Courier New" w:cs="Courier New" w:hint="default"/>
      </w:rPr>
    </w:lvl>
    <w:lvl w:ilvl="8" w:tplc="04090005">
      <w:start w:val="1"/>
      <w:numFmt w:val="bullet"/>
      <w:lvlText w:val=""/>
      <w:lvlJc w:val="left"/>
      <w:pPr>
        <w:tabs>
          <w:tab w:val="num" w:pos="6750"/>
        </w:tabs>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88"/>
    <w:rsid w:val="00001066"/>
    <w:rsid w:val="000052A2"/>
    <w:rsid w:val="00007721"/>
    <w:rsid w:val="0001608D"/>
    <w:rsid w:val="00016184"/>
    <w:rsid w:val="00044D02"/>
    <w:rsid w:val="00057ECB"/>
    <w:rsid w:val="00060D4A"/>
    <w:rsid w:val="000677FF"/>
    <w:rsid w:val="000976F8"/>
    <w:rsid w:val="000A51E5"/>
    <w:rsid w:val="000B4C2D"/>
    <w:rsid w:val="000D0D7A"/>
    <w:rsid w:val="00103F35"/>
    <w:rsid w:val="00125FFC"/>
    <w:rsid w:val="00141E67"/>
    <w:rsid w:val="00180583"/>
    <w:rsid w:val="00184CAD"/>
    <w:rsid w:val="00197C89"/>
    <w:rsid w:val="001A3DA5"/>
    <w:rsid w:val="001F13F9"/>
    <w:rsid w:val="002037AF"/>
    <w:rsid w:val="0020767B"/>
    <w:rsid w:val="00224C49"/>
    <w:rsid w:val="002312CD"/>
    <w:rsid w:val="0023191B"/>
    <w:rsid w:val="00237595"/>
    <w:rsid w:val="00255F76"/>
    <w:rsid w:val="00256400"/>
    <w:rsid w:val="002675CB"/>
    <w:rsid w:val="00280CC9"/>
    <w:rsid w:val="002F0F12"/>
    <w:rsid w:val="0030299F"/>
    <w:rsid w:val="00311942"/>
    <w:rsid w:val="00351CD9"/>
    <w:rsid w:val="0036356B"/>
    <w:rsid w:val="00364552"/>
    <w:rsid w:val="00364E88"/>
    <w:rsid w:val="00387746"/>
    <w:rsid w:val="003A0983"/>
    <w:rsid w:val="003A4D70"/>
    <w:rsid w:val="003C661E"/>
    <w:rsid w:val="003D0C98"/>
    <w:rsid w:val="003D2B37"/>
    <w:rsid w:val="003E12AB"/>
    <w:rsid w:val="00406352"/>
    <w:rsid w:val="00440B3B"/>
    <w:rsid w:val="00443EA5"/>
    <w:rsid w:val="00495068"/>
    <w:rsid w:val="00497752"/>
    <w:rsid w:val="004979F7"/>
    <w:rsid w:val="004C51D7"/>
    <w:rsid w:val="004C6E48"/>
    <w:rsid w:val="004D4A04"/>
    <w:rsid w:val="004D7E73"/>
    <w:rsid w:val="004E5954"/>
    <w:rsid w:val="00512ADF"/>
    <w:rsid w:val="005270E9"/>
    <w:rsid w:val="005366E5"/>
    <w:rsid w:val="00543D02"/>
    <w:rsid w:val="005541E3"/>
    <w:rsid w:val="005769A9"/>
    <w:rsid w:val="00581A3A"/>
    <w:rsid w:val="005A37E2"/>
    <w:rsid w:val="005B2A56"/>
    <w:rsid w:val="005B37AF"/>
    <w:rsid w:val="005B74B4"/>
    <w:rsid w:val="005D1BD9"/>
    <w:rsid w:val="005D43DD"/>
    <w:rsid w:val="005F19A2"/>
    <w:rsid w:val="00600B48"/>
    <w:rsid w:val="00617E04"/>
    <w:rsid w:val="00664B50"/>
    <w:rsid w:val="006A7993"/>
    <w:rsid w:val="006B7623"/>
    <w:rsid w:val="006D3D46"/>
    <w:rsid w:val="006E31DC"/>
    <w:rsid w:val="006E7426"/>
    <w:rsid w:val="006F04A2"/>
    <w:rsid w:val="00700984"/>
    <w:rsid w:val="00713E32"/>
    <w:rsid w:val="00723E99"/>
    <w:rsid w:val="00754EDF"/>
    <w:rsid w:val="00787129"/>
    <w:rsid w:val="007A3054"/>
    <w:rsid w:val="007D57C0"/>
    <w:rsid w:val="0080045F"/>
    <w:rsid w:val="008037B9"/>
    <w:rsid w:val="00812D09"/>
    <w:rsid w:val="00815697"/>
    <w:rsid w:val="00821955"/>
    <w:rsid w:val="0084509B"/>
    <w:rsid w:val="00845CB9"/>
    <w:rsid w:val="00850207"/>
    <w:rsid w:val="0085167B"/>
    <w:rsid w:val="00851B22"/>
    <w:rsid w:val="008525C0"/>
    <w:rsid w:val="00874962"/>
    <w:rsid w:val="0088677B"/>
    <w:rsid w:val="00886886"/>
    <w:rsid w:val="008B4C07"/>
    <w:rsid w:val="008E024A"/>
    <w:rsid w:val="008E37FA"/>
    <w:rsid w:val="008F4DCF"/>
    <w:rsid w:val="008F7C81"/>
    <w:rsid w:val="00906965"/>
    <w:rsid w:val="009208CE"/>
    <w:rsid w:val="00922C8B"/>
    <w:rsid w:val="00946A1F"/>
    <w:rsid w:val="00990DEA"/>
    <w:rsid w:val="009C072B"/>
    <w:rsid w:val="009D3926"/>
    <w:rsid w:val="009E43EE"/>
    <w:rsid w:val="009F0D3F"/>
    <w:rsid w:val="00A06C47"/>
    <w:rsid w:val="00A072B7"/>
    <w:rsid w:val="00A14067"/>
    <w:rsid w:val="00A266CA"/>
    <w:rsid w:val="00A2722F"/>
    <w:rsid w:val="00A40610"/>
    <w:rsid w:val="00A57A55"/>
    <w:rsid w:val="00A638C5"/>
    <w:rsid w:val="00A87053"/>
    <w:rsid w:val="00A90C00"/>
    <w:rsid w:val="00A96D9C"/>
    <w:rsid w:val="00AA1AEE"/>
    <w:rsid w:val="00AB07FB"/>
    <w:rsid w:val="00AD7DBE"/>
    <w:rsid w:val="00AE445A"/>
    <w:rsid w:val="00AF2AF8"/>
    <w:rsid w:val="00B17676"/>
    <w:rsid w:val="00B21790"/>
    <w:rsid w:val="00B50232"/>
    <w:rsid w:val="00B66FF5"/>
    <w:rsid w:val="00B71254"/>
    <w:rsid w:val="00B7745A"/>
    <w:rsid w:val="00B929BF"/>
    <w:rsid w:val="00B97864"/>
    <w:rsid w:val="00B97A5A"/>
    <w:rsid w:val="00BA0A30"/>
    <w:rsid w:val="00BA73D4"/>
    <w:rsid w:val="00BB307F"/>
    <w:rsid w:val="00BD362C"/>
    <w:rsid w:val="00BF38B6"/>
    <w:rsid w:val="00BF6D34"/>
    <w:rsid w:val="00C22E0C"/>
    <w:rsid w:val="00C40B2E"/>
    <w:rsid w:val="00C53B2F"/>
    <w:rsid w:val="00C641F5"/>
    <w:rsid w:val="00C67B11"/>
    <w:rsid w:val="00C72A4E"/>
    <w:rsid w:val="00C94918"/>
    <w:rsid w:val="00C94AE9"/>
    <w:rsid w:val="00CA20A4"/>
    <w:rsid w:val="00CD6187"/>
    <w:rsid w:val="00CE2702"/>
    <w:rsid w:val="00CE4070"/>
    <w:rsid w:val="00CF6C3F"/>
    <w:rsid w:val="00D02782"/>
    <w:rsid w:val="00D05B8A"/>
    <w:rsid w:val="00D176C4"/>
    <w:rsid w:val="00D5573D"/>
    <w:rsid w:val="00D639F9"/>
    <w:rsid w:val="00D665F2"/>
    <w:rsid w:val="00D734AE"/>
    <w:rsid w:val="00D73736"/>
    <w:rsid w:val="00D73D30"/>
    <w:rsid w:val="00DB37AD"/>
    <w:rsid w:val="00DB38CD"/>
    <w:rsid w:val="00DB67FF"/>
    <w:rsid w:val="00DD236C"/>
    <w:rsid w:val="00DD79BC"/>
    <w:rsid w:val="00E02FE7"/>
    <w:rsid w:val="00E16782"/>
    <w:rsid w:val="00E32EA5"/>
    <w:rsid w:val="00E37D42"/>
    <w:rsid w:val="00E566EF"/>
    <w:rsid w:val="00E6238A"/>
    <w:rsid w:val="00E63A66"/>
    <w:rsid w:val="00E66767"/>
    <w:rsid w:val="00E730E7"/>
    <w:rsid w:val="00E81FA5"/>
    <w:rsid w:val="00EA14A9"/>
    <w:rsid w:val="00EA4CCD"/>
    <w:rsid w:val="00EB3D0C"/>
    <w:rsid w:val="00EC0D77"/>
    <w:rsid w:val="00EC34EF"/>
    <w:rsid w:val="00EF1B2B"/>
    <w:rsid w:val="00F007B7"/>
    <w:rsid w:val="00F02A35"/>
    <w:rsid w:val="00F142DE"/>
    <w:rsid w:val="00F14B74"/>
    <w:rsid w:val="00F20DF3"/>
    <w:rsid w:val="00F4013D"/>
    <w:rsid w:val="00F45ECB"/>
    <w:rsid w:val="00F54B64"/>
    <w:rsid w:val="00F557E9"/>
    <w:rsid w:val="00F63729"/>
    <w:rsid w:val="00F72855"/>
    <w:rsid w:val="00F86186"/>
    <w:rsid w:val="00FB3FEE"/>
    <w:rsid w:val="00FC586B"/>
    <w:rsid w:val="00FC7E85"/>
    <w:rsid w:val="00FD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57DE"/>
  <w15:chartTrackingRefBased/>
  <w15:docId w15:val="{6E69B17F-DFED-4E24-9252-E87E7B36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7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23975">
      <w:bodyDiv w:val="1"/>
      <w:marLeft w:val="0"/>
      <w:marRight w:val="0"/>
      <w:marTop w:val="0"/>
      <w:marBottom w:val="0"/>
      <w:divBdr>
        <w:top w:val="none" w:sz="0" w:space="0" w:color="auto"/>
        <w:left w:val="none" w:sz="0" w:space="0" w:color="auto"/>
        <w:bottom w:val="none" w:sz="0" w:space="0" w:color="auto"/>
        <w:right w:val="none" w:sz="0" w:space="0" w:color="auto"/>
      </w:divBdr>
    </w:div>
    <w:div w:id="4626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nts.pennwell.com/FDIC2017/Public/SessionDetails.aspx?FromPage=Sessions.aspx&amp;SessionID=17056" TargetMode="External"/><Relationship Id="rId3" Type="http://schemas.openxmlformats.org/officeDocument/2006/relationships/settings" Target="settings.xml"/><Relationship Id="rId7" Type="http://schemas.openxmlformats.org/officeDocument/2006/relationships/hyperlink" Target="http://events.pennwell.com/FDIC2017/Public/SessionDetails.aspx?FromPage=Sessions.aspx&amp;SessionID=17072&amp;SessionDateID=5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gnitionpointtraining.com/" TargetMode="External"/><Relationship Id="rId11" Type="http://schemas.openxmlformats.org/officeDocument/2006/relationships/theme" Target="theme/theme1.xml"/><Relationship Id="rId5" Type="http://schemas.openxmlformats.org/officeDocument/2006/relationships/hyperlink" Target="mailto:Phil@Ignitionpointtraining.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nnwellbooks.com/fire-rescue/fire-strategy-tactics/air-management-for-the-fire-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philjose1@gmail.com</dc:creator>
  <cp:keywords/>
  <dc:description/>
  <cp:lastModifiedBy>Trish Jose</cp:lastModifiedBy>
  <cp:revision>2</cp:revision>
  <dcterms:created xsi:type="dcterms:W3CDTF">2019-05-22T01:43:00Z</dcterms:created>
  <dcterms:modified xsi:type="dcterms:W3CDTF">2019-05-22T01:43:00Z</dcterms:modified>
</cp:coreProperties>
</file>